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33C68" w:rsidP="000635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063531">
              <w:rPr>
                <w:b/>
              </w:rPr>
              <w:t>MT</w:t>
            </w:r>
            <w:r>
              <w:rPr>
                <w:b/>
              </w:rPr>
              <w:t>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6353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SATELLITE BROADCASTING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930"/>
        <w:gridCol w:w="1170"/>
        <w:gridCol w:w="990"/>
      </w:tblGrid>
      <w:tr w:rsidR="00133C68" w:rsidRPr="009F1839" w:rsidTr="00DC4ED2">
        <w:trPr>
          <w:trHeight w:val="6"/>
        </w:trPr>
        <w:tc>
          <w:tcPr>
            <w:tcW w:w="738" w:type="dxa"/>
            <w:shd w:val="clear" w:color="auto" w:fill="auto"/>
          </w:tcPr>
          <w:p w:rsidR="00133C68" w:rsidRPr="00DC4ED2" w:rsidRDefault="00133C68" w:rsidP="00C13C44">
            <w:pPr>
              <w:jc w:val="center"/>
              <w:rPr>
                <w:b/>
              </w:rPr>
            </w:pPr>
            <w:r w:rsidRPr="00DC4ED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133C68" w:rsidRPr="00DC4ED2" w:rsidRDefault="00133C68" w:rsidP="00C13C44">
            <w:pPr>
              <w:jc w:val="center"/>
              <w:rPr>
                <w:b/>
              </w:rPr>
            </w:pPr>
            <w:r w:rsidRPr="00DC4ED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133C68" w:rsidRPr="00DC4ED2" w:rsidRDefault="00133C68" w:rsidP="00C13C44">
            <w:pPr>
              <w:jc w:val="center"/>
              <w:rPr>
                <w:b/>
              </w:rPr>
            </w:pPr>
            <w:r w:rsidRPr="00DC4ED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133C68" w:rsidRPr="00DC4ED2" w:rsidRDefault="00133C68" w:rsidP="00C13C44">
            <w:pPr>
              <w:jc w:val="center"/>
              <w:rPr>
                <w:b/>
              </w:rPr>
            </w:pPr>
            <w:r w:rsidRPr="00DC4ED2">
              <w:rPr>
                <w:b/>
              </w:rPr>
              <w:t xml:space="preserve">Course </w:t>
            </w:r>
          </w:p>
          <w:p w:rsidR="00133C68" w:rsidRPr="00DC4ED2" w:rsidRDefault="00133C68" w:rsidP="00C13C44">
            <w:pPr>
              <w:jc w:val="center"/>
              <w:rPr>
                <w:b/>
              </w:rPr>
            </w:pPr>
            <w:r w:rsidRPr="00DC4ED2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133C68" w:rsidRPr="00DC4ED2" w:rsidRDefault="00133C68" w:rsidP="00C13C44">
            <w:pPr>
              <w:ind w:left="542" w:right="-90" w:hanging="542"/>
              <w:jc w:val="center"/>
              <w:rPr>
                <w:b/>
              </w:rPr>
            </w:pPr>
            <w:r w:rsidRPr="00DC4ED2">
              <w:rPr>
                <w:b/>
              </w:rPr>
              <w:t>Marks</w:t>
            </w:r>
          </w:p>
        </w:tc>
      </w:tr>
      <w:tr w:rsidR="00084D7B" w:rsidRPr="009F1839" w:rsidTr="00DC4ED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1.</w:t>
            </w: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a.</w:t>
            </w: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BE6BB0">
            <w:pPr>
              <w:jc w:val="both"/>
            </w:pPr>
            <w:r>
              <w:t xml:space="preserve">Elaborate on the primitive methods of broadcasting in India. 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CO1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084D7B" w:rsidRPr="009F1839" w:rsidTr="00DC4ED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84D7B" w:rsidRPr="009F1839" w:rsidRDefault="00084D7B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b.</w:t>
            </w: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BE6BB0">
            <w:pPr>
              <w:jc w:val="both"/>
            </w:pPr>
            <w:r>
              <w:t>Illustrate and Explain the organizational structure of a Radio Station.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CO1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BE6BB0" w:rsidRPr="009F1839" w:rsidTr="00DC4ED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BE6BB0" w:rsidRPr="009F1839" w:rsidRDefault="00BE6BB0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BE6BB0" w:rsidRPr="009F1839" w:rsidTr="00DC4ED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BE6BB0" w:rsidRPr="009F1839" w:rsidRDefault="00BE6BB0" w:rsidP="00C13C44">
            <w:pPr>
              <w:jc w:val="center"/>
            </w:pPr>
            <w:r w:rsidRPr="009F1839">
              <w:t>2.</w:t>
            </w:r>
          </w:p>
        </w:tc>
        <w:tc>
          <w:tcPr>
            <w:tcW w:w="720" w:type="dxa"/>
            <w:shd w:val="clear" w:color="auto" w:fill="auto"/>
          </w:tcPr>
          <w:p w:rsidR="00BE6BB0" w:rsidRPr="009F1839" w:rsidRDefault="00BE6BB0" w:rsidP="00C13C44">
            <w:pPr>
              <w:jc w:val="center"/>
            </w:pPr>
            <w:r w:rsidRPr="009F1839">
              <w:t>a.</w:t>
            </w:r>
          </w:p>
        </w:tc>
        <w:tc>
          <w:tcPr>
            <w:tcW w:w="6930" w:type="dxa"/>
            <w:shd w:val="clear" w:color="auto" w:fill="auto"/>
          </w:tcPr>
          <w:p w:rsidR="00BE6BB0" w:rsidRPr="009F1839" w:rsidRDefault="00AE38F0" w:rsidP="00AC69D9">
            <w:pPr>
              <w:jc w:val="both"/>
            </w:pPr>
            <w:r>
              <w:t>Appraise on the impact of Digital and HD revolution on broadcasting.</w:t>
            </w:r>
          </w:p>
        </w:tc>
        <w:tc>
          <w:tcPr>
            <w:tcW w:w="1170" w:type="dxa"/>
            <w:shd w:val="clear" w:color="auto" w:fill="auto"/>
          </w:tcPr>
          <w:p w:rsidR="00BE6BB0" w:rsidRPr="009F1839" w:rsidRDefault="00BE6BB0" w:rsidP="009D29D4">
            <w:pPr>
              <w:jc w:val="center"/>
            </w:pPr>
            <w:r w:rsidRPr="009F1839">
              <w:t>CO</w:t>
            </w:r>
            <w:r w:rsidR="009D29D4">
              <w:t>2</w:t>
            </w:r>
          </w:p>
        </w:tc>
        <w:tc>
          <w:tcPr>
            <w:tcW w:w="990" w:type="dxa"/>
            <w:shd w:val="clear" w:color="auto" w:fill="auto"/>
          </w:tcPr>
          <w:p w:rsidR="00BE6BB0" w:rsidRPr="009F1839" w:rsidRDefault="00BE6BB0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BE6BB0" w:rsidRPr="009F1839" w:rsidTr="00DC4ED2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BE6BB0" w:rsidRPr="009F1839" w:rsidRDefault="00BE6BB0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E6BB0" w:rsidRPr="009F1839" w:rsidRDefault="00BE6BB0" w:rsidP="00C13C44">
            <w:pPr>
              <w:jc w:val="center"/>
            </w:pPr>
            <w:r w:rsidRPr="009F1839">
              <w:t>b.</w:t>
            </w:r>
          </w:p>
        </w:tc>
        <w:tc>
          <w:tcPr>
            <w:tcW w:w="6930" w:type="dxa"/>
            <w:shd w:val="clear" w:color="auto" w:fill="auto"/>
          </w:tcPr>
          <w:p w:rsidR="00BE6BB0" w:rsidRPr="009F1839" w:rsidRDefault="00625CBF" w:rsidP="00625CBF">
            <w:pPr>
              <w:jc w:val="both"/>
            </w:pPr>
            <w:r>
              <w:t xml:space="preserve">Illustrate </w:t>
            </w:r>
            <w:r w:rsidR="00AE455B">
              <w:t>between contrast</w:t>
            </w:r>
            <w:r w:rsidR="00AE38F0">
              <w:t xml:space="preserve"> Consulted and syndicated production.</w:t>
            </w:r>
          </w:p>
        </w:tc>
        <w:tc>
          <w:tcPr>
            <w:tcW w:w="1170" w:type="dxa"/>
            <w:shd w:val="clear" w:color="auto" w:fill="auto"/>
          </w:tcPr>
          <w:p w:rsidR="00BE6BB0" w:rsidRPr="009F1839" w:rsidRDefault="00BE6BB0" w:rsidP="00C13C44">
            <w:pPr>
              <w:jc w:val="center"/>
            </w:pPr>
            <w:r w:rsidRPr="009F1839">
              <w:t>CO1</w:t>
            </w:r>
          </w:p>
        </w:tc>
        <w:tc>
          <w:tcPr>
            <w:tcW w:w="990" w:type="dxa"/>
            <w:shd w:val="clear" w:color="auto" w:fill="auto"/>
          </w:tcPr>
          <w:p w:rsidR="00BE6BB0" w:rsidRPr="009F1839" w:rsidRDefault="00BE6BB0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DC4ED2" w:rsidRPr="009F1839" w:rsidTr="00DC4ED2">
        <w:trPr>
          <w:trHeight w:val="4"/>
        </w:trPr>
        <w:tc>
          <w:tcPr>
            <w:tcW w:w="738" w:type="dxa"/>
            <w:shd w:val="clear" w:color="auto" w:fill="auto"/>
          </w:tcPr>
          <w:p w:rsidR="00DC4ED2" w:rsidRPr="009F1839" w:rsidRDefault="00DC4ED2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4ED2" w:rsidRPr="009F1839" w:rsidRDefault="00DC4ED2" w:rsidP="006A11DD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C4ED2" w:rsidRDefault="00DC4ED2" w:rsidP="00B97DB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C4ED2" w:rsidRDefault="00DC4ED2" w:rsidP="00C13C4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C4ED2" w:rsidRDefault="00DC4ED2" w:rsidP="00C13C44">
            <w:pPr>
              <w:ind w:left="542" w:right="-90" w:hanging="542"/>
              <w:jc w:val="center"/>
            </w:pPr>
          </w:p>
        </w:tc>
      </w:tr>
      <w:tr w:rsidR="004A4647" w:rsidRPr="009F1839" w:rsidTr="00DC4ED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4A4647" w:rsidRPr="009F1839" w:rsidRDefault="004A4647" w:rsidP="00C13C44">
            <w:pPr>
              <w:jc w:val="center"/>
            </w:pPr>
            <w:r w:rsidRPr="009F1839">
              <w:t>3.</w:t>
            </w:r>
          </w:p>
        </w:tc>
        <w:tc>
          <w:tcPr>
            <w:tcW w:w="720" w:type="dxa"/>
            <w:shd w:val="clear" w:color="auto" w:fill="auto"/>
          </w:tcPr>
          <w:p w:rsidR="004A4647" w:rsidRPr="009F1839" w:rsidRDefault="004A4647" w:rsidP="006A11DD">
            <w:pPr>
              <w:jc w:val="center"/>
            </w:pPr>
            <w:r w:rsidRPr="009F1839">
              <w:t>a.</w:t>
            </w:r>
          </w:p>
        </w:tc>
        <w:tc>
          <w:tcPr>
            <w:tcW w:w="6930" w:type="dxa"/>
            <w:shd w:val="clear" w:color="auto" w:fill="auto"/>
          </w:tcPr>
          <w:p w:rsidR="004A4647" w:rsidRPr="009F1839" w:rsidRDefault="004A4647" w:rsidP="00625CBF">
            <w:pPr>
              <w:jc w:val="both"/>
            </w:pPr>
            <w:r>
              <w:t xml:space="preserve">Discuss in detail on the different types of satellites and </w:t>
            </w:r>
            <w:r w:rsidR="00625CBF">
              <w:t>their</w:t>
            </w:r>
            <w:r>
              <w:t xml:space="preserve"> application.</w:t>
            </w:r>
          </w:p>
        </w:tc>
        <w:tc>
          <w:tcPr>
            <w:tcW w:w="1170" w:type="dxa"/>
            <w:shd w:val="clear" w:color="auto" w:fill="auto"/>
          </w:tcPr>
          <w:p w:rsidR="004A4647" w:rsidRPr="009F1839" w:rsidRDefault="009D29D4" w:rsidP="00C13C44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4A4647" w:rsidRDefault="00AE455B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4A4647" w:rsidRPr="009F1839" w:rsidTr="00DC4ED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4A4647" w:rsidRPr="009F1839" w:rsidRDefault="004A4647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4647" w:rsidRPr="009F1839" w:rsidRDefault="004A4647" w:rsidP="006A11DD">
            <w:pPr>
              <w:jc w:val="center"/>
            </w:pPr>
            <w:r w:rsidRPr="009F1839">
              <w:t>b.</w:t>
            </w:r>
          </w:p>
        </w:tc>
        <w:tc>
          <w:tcPr>
            <w:tcW w:w="6930" w:type="dxa"/>
            <w:shd w:val="clear" w:color="auto" w:fill="auto"/>
          </w:tcPr>
          <w:p w:rsidR="004A4647" w:rsidRPr="009F1839" w:rsidRDefault="004A4647" w:rsidP="00B97DB0">
            <w:pPr>
              <w:jc w:val="both"/>
            </w:pPr>
            <w:r>
              <w:t xml:space="preserve">List </w:t>
            </w:r>
            <w:r w:rsidR="00E83DD8">
              <w:t>out the</w:t>
            </w:r>
            <w:r>
              <w:t xml:space="preserve"> advantages and disadvantages of satellite communication</w:t>
            </w:r>
            <w:r w:rsidR="00625CBF">
              <w:t xml:space="preserve"> in the digital era.</w:t>
            </w:r>
          </w:p>
        </w:tc>
        <w:tc>
          <w:tcPr>
            <w:tcW w:w="1170" w:type="dxa"/>
            <w:shd w:val="clear" w:color="auto" w:fill="auto"/>
          </w:tcPr>
          <w:p w:rsidR="004A4647" w:rsidRPr="009F1839" w:rsidRDefault="004A4647" w:rsidP="00C13C44">
            <w:pPr>
              <w:jc w:val="center"/>
            </w:pPr>
            <w:r w:rsidRPr="009F1839">
              <w:t>CO1</w:t>
            </w:r>
          </w:p>
        </w:tc>
        <w:tc>
          <w:tcPr>
            <w:tcW w:w="990" w:type="dxa"/>
            <w:shd w:val="clear" w:color="auto" w:fill="auto"/>
          </w:tcPr>
          <w:p w:rsidR="004A4647" w:rsidRPr="009F1839" w:rsidRDefault="004A4647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4A4647" w:rsidRPr="009F1839" w:rsidTr="00DC4ED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4A4647" w:rsidRPr="009F1839" w:rsidRDefault="004A4647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084D7B" w:rsidRPr="009F1839" w:rsidTr="00DC4ED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4.</w:t>
            </w: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a.</w:t>
            </w:r>
          </w:p>
        </w:tc>
        <w:tc>
          <w:tcPr>
            <w:tcW w:w="6930" w:type="dxa"/>
            <w:shd w:val="clear" w:color="auto" w:fill="auto"/>
          </w:tcPr>
          <w:p w:rsidR="00084D7B" w:rsidRDefault="00084D7B" w:rsidP="00706CA3">
            <w:pPr>
              <w:jc w:val="both"/>
            </w:pPr>
            <w:r>
              <w:t>State and explain the Laws of Kepler</w:t>
            </w:r>
            <w:r w:rsidR="00625CBF">
              <w:t>’s</w:t>
            </w:r>
            <w:r>
              <w:t xml:space="preserve"> with illustration based on which satellites revolve around primary objects.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CO2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084D7B" w:rsidRPr="009F1839" w:rsidTr="00DC4ED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84D7B" w:rsidRPr="009F1839" w:rsidRDefault="00084D7B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b.</w:t>
            </w:r>
          </w:p>
        </w:tc>
        <w:tc>
          <w:tcPr>
            <w:tcW w:w="6930" w:type="dxa"/>
            <w:shd w:val="clear" w:color="auto" w:fill="auto"/>
          </w:tcPr>
          <w:p w:rsidR="00084D7B" w:rsidRPr="00676C4D" w:rsidRDefault="00084D7B" w:rsidP="00625CBF">
            <w:pPr>
              <w:jc w:val="both"/>
            </w:pPr>
            <w:r>
              <w:t>Discuss in detail</w:t>
            </w:r>
            <w:r w:rsidR="00625CBF">
              <w:t>,</w:t>
            </w:r>
            <w:r>
              <w:t xml:space="preserve"> the types of satellite orbits with illustration.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CO2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DC4ED2" w:rsidRPr="009F1839" w:rsidTr="00DC4ED2">
        <w:trPr>
          <w:trHeight w:val="4"/>
        </w:trPr>
        <w:tc>
          <w:tcPr>
            <w:tcW w:w="738" w:type="dxa"/>
            <w:shd w:val="clear" w:color="auto" w:fill="auto"/>
          </w:tcPr>
          <w:p w:rsidR="00DC4ED2" w:rsidRPr="009F1839" w:rsidRDefault="00DC4ED2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4ED2" w:rsidRPr="009F1839" w:rsidRDefault="00DC4ED2" w:rsidP="002B0868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C4ED2" w:rsidRDefault="00DC4ED2" w:rsidP="00204A33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C4ED2" w:rsidRPr="009F1839" w:rsidRDefault="00DC4ED2" w:rsidP="00C13C4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C4ED2" w:rsidRDefault="00DC4ED2" w:rsidP="00C13C44">
            <w:pPr>
              <w:ind w:left="542" w:right="-90" w:hanging="542"/>
              <w:jc w:val="center"/>
            </w:pPr>
          </w:p>
        </w:tc>
      </w:tr>
      <w:tr w:rsidR="00084D7B" w:rsidRPr="009F1839" w:rsidTr="00DC4ED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5.</w:t>
            </w: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a.</w:t>
            </w: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204A33">
            <w:pPr>
              <w:spacing w:line="276" w:lineRule="auto"/>
              <w:jc w:val="both"/>
            </w:pPr>
            <w:r>
              <w:t>Classify the different layers in atmosphere with respect to distance from earth surface.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CO2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>
              <w:t>1</w:t>
            </w:r>
            <w:r w:rsidRPr="009F1839">
              <w:t>0</w:t>
            </w:r>
          </w:p>
        </w:tc>
      </w:tr>
      <w:tr w:rsidR="00084D7B" w:rsidRPr="009F1839" w:rsidTr="00DC4ED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84D7B" w:rsidRPr="009F1839" w:rsidRDefault="00084D7B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b.</w:t>
            </w: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625CBF">
            <w:pPr>
              <w:spacing w:line="276" w:lineRule="auto"/>
              <w:jc w:val="both"/>
            </w:pPr>
            <w:r>
              <w:t>Summarize any two satellite subsystems which support the satellite functioning.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084D7B" w:rsidRPr="009F1839" w:rsidTr="00DC4ED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084D7B" w:rsidRPr="009F1839" w:rsidTr="00DC4ED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6.</w:t>
            </w: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a.</w:t>
            </w: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BD1DFD">
            <w:pPr>
              <w:jc w:val="both"/>
            </w:pPr>
            <w:r>
              <w:t>List out and explain the different types of polarization in satellite communication.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CO2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084D7B" w:rsidRPr="009F1839" w:rsidTr="00DC4ED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84D7B" w:rsidRPr="009F1839" w:rsidRDefault="00084D7B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b.</w:t>
            </w: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625CBF">
            <w:pPr>
              <w:jc w:val="both"/>
            </w:pPr>
            <w:r>
              <w:t>Discuss the different types of satellite antennas</w:t>
            </w:r>
            <w:r w:rsidR="00625CBF">
              <w:t xml:space="preserve"> and </w:t>
            </w:r>
            <w:r>
              <w:t>outline the mounting principle related to it</w:t>
            </w:r>
            <w:r w:rsidR="00625CBF">
              <w:t xml:space="preserve"> them.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DC4ED2" w:rsidRPr="009F1839" w:rsidTr="00DC4ED2">
        <w:trPr>
          <w:trHeight w:val="4"/>
        </w:trPr>
        <w:tc>
          <w:tcPr>
            <w:tcW w:w="738" w:type="dxa"/>
            <w:shd w:val="clear" w:color="auto" w:fill="auto"/>
          </w:tcPr>
          <w:p w:rsidR="00DC4ED2" w:rsidRPr="009F1839" w:rsidRDefault="00DC4ED2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4ED2" w:rsidRPr="009F1839" w:rsidRDefault="00DC4ED2" w:rsidP="002B0868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C4ED2" w:rsidRDefault="00DC4ED2" w:rsidP="00444C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C4ED2" w:rsidRPr="009F1839" w:rsidRDefault="00DC4ED2" w:rsidP="00C13C4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C4ED2" w:rsidRDefault="00DC4ED2" w:rsidP="00C13C44">
            <w:pPr>
              <w:ind w:left="542" w:right="-90" w:hanging="542"/>
              <w:jc w:val="center"/>
            </w:pPr>
          </w:p>
        </w:tc>
      </w:tr>
      <w:tr w:rsidR="00084D7B" w:rsidRPr="009F1839" w:rsidTr="00DC4ED2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7.</w:t>
            </w: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a.</w:t>
            </w: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625CBF">
            <w:pPr>
              <w:jc w:val="both"/>
            </w:pPr>
            <w:r>
              <w:t>Discuss with Illustration o</w:t>
            </w:r>
            <w:r w:rsidR="00625CBF">
              <w:t>f</w:t>
            </w:r>
            <w:r>
              <w:t xml:space="preserve"> the reception system of DBS TV.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CO3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084D7B" w:rsidRPr="009F1839" w:rsidTr="00DC4ED2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84D7B" w:rsidRPr="009F1839" w:rsidRDefault="00084D7B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b.</w:t>
            </w: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444C72">
            <w:pPr>
              <w:jc w:val="both"/>
            </w:pPr>
            <w:r>
              <w:t>Demonstrate the uplink and downlink system in an earth station with diagram.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084D7B" w:rsidRPr="009F1839" w:rsidTr="00DC4ED2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084D7B" w:rsidRPr="009F1839" w:rsidTr="00DC4ED2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8.</w:t>
            </w: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a.</w:t>
            </w: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625CBF">
            <w:pPr>
              <w:jc w:val="both"/>
            </w:pPr>
            <w:r>
              <w:t>Discuss the video signal waveform with illustration.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CO3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084D7B" w:rsidRPr="009F1839" w:rsidTr="00DC4ED2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084D7B" w:rsidRPr="009F1839" w:rsidRDefault="00084D7B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b.</w:t>
            </w: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625CBF">
            <w:pPr>
              <w:jc w:val="both"/>
            </w:pPr>
            <w:r>
              <w:t>Demonstrate the functional blocks</w:t>
            </w:r>
            <w:r w:rsidR="00625CBF">
              <w:t>,</w:t>
            </w:r>
            <w:r>
              <w:t xml:space="preserve"> with illustration </w:t>
            </w:r>
            <w:r w:rsidR="00625CBF">
              <w:t>of</w:t>
            </w:r>
            <w:r>
              <w:t xml:space="preserve"> MPEG 2 Encoder.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DC4ED2" w:rsidRPr="009F1839" w:rsidTr="00DC4ED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DC4ED2" w:rsidRPr="009F1839" w:rsidRDefault="00DC4ED2" w:rsidP="00C13C44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C4ED2" w:rsidRPr="009F1839" w:rsidRDefault="00DC4ED2" w:rsidP="00C13C4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C4ED2" w:rsidRPr="009F1839" w:rsidRDefault="00DC4ED2" w:rsidP="00C13C4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C4ED2" w:rsidRPr="009F1839" w:rsidRDefault="00DC4ED2" w:rsidP="00C13C44">
            <w:pPr>
              <w:ind w:left="542" w:right="-90" w:hanging="542"/>
              <w:jc w:val="center"/>
            </w:pPr>
          </w:p>
        </w:tc>
      </w:tr>
      <w:tr w:rsidR="00084D7B" w:rsidRPr="009F1839" w:rsidTr="00DC4ED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084D7B" w:rsidRPr="009F1839" w:rsidRDefault="00084D7B" w:rsidP="00C13C44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84D7B" w:rsidRPr="009F1839" w:rsidRDefault="00084D7B" w:rsidP="00C13C44">
            <w:pPr>
              <w:rPr>
                <w:u w:val="single"/>
              </w:rPr>
            </w:pPr>
            <w:r w:rsidRPr="009F1839">
              <w:rPr>
                <w:b/>
                <w:u w:val="single"/>
              </w:rPr>
              <w:t>Compulsory</w:t>
            </w:r>
            <w:r w:rsidRPr="009F183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</w:p>
        </w:tc>
      </w:tr>
      <w:tr w:rsidR="00084D7B" w:rsidRPr="009F1839" w:rsidTr="00DC4ED2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9.</w:t>
            </w: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a.</w:t>
            </w:r>
          </w:p>
        </w:tc>
        <w:tc>
          <w:tcPr>
            <w:tcW w:w="6930" w:type="dxa"/>
            <w:shd w:val="clear" w:color="auto" w:fill="auto"/>
          </w:tcPr>
          <w:p w:rsidR="00084D7B" w:rsidRPr="00676C4D" w:rsidRDefault="00084D7B" w:rsidP="006F7FDD">
            <w:pPr>
              <w:jc w:val="both"/>
            </w:pPr>
            <w:r>
              <w:t>Identify the disadvantages that a traditional DTH system had in comparison to an IPTV system.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 w:rsidRPr="009F1839">
              <w:t>CO3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084D7B" w:rsidRPr="009F1839" w:rsidTr="00DC4ED2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084D7B" w:rsidRPr="009F1839" w:rsidRDefault="00084D7B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84D7B" w:rsidRPr="009F1839" w:rsidRDefault="00084D7B" w:rsidP="002B0868">
            <w:pPr>
              <w:jc w:val="center"/>
            </w:pPr>
            <w:r w:rsidRPr="009F1839">
              <w:t>b.</w:t>
            </w:r>
          </w:p>
        </w:tc>
        <w:tc>
          <w:tcPr>
            <w:tcW w:w="6930" w:type="dxa"/>
            <w:shd w:val="clear" w:color="auto" w:fill="auto"/>
          </w:tcPr>
          <w:p w:rsidR="00084D7B" w:rsidRPr="00EF5853" w:rsidRDefault="00084D7B" w:rsidP="006F7FDD">
            <w:pPr>
              <w:jc w:val="both"/>
            </w:pPr>
            <w:r>
              <w:t>Describe in d</w:t>
            </w:r>
            <w:r w:rsidRPr="00026817">
              <w:t>etail</w:t>
            </w:r>
            <w:r w:rsidR="00625CBF">
              <w:t xml:space="preserve"> about the future trends in satellite broadcasting.</w:t>
            </w:r>
          </w:p>
        </w:tc>
        <w:tc>
          <w:tcPr>
            <w:tcW w:w="1170" w:type="dxa"/>
            <w:shd w:val="clear" w:color="auto" w:fill="auto"/>
          </w:tcPr>
          <w:p w:rsidR="00084D7B" w:rsidRPr="009F1839" w:rsidRDefault="00084D7B" w:rsidP="00C13C44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084D7B" w:rsidRPr="009F1839" w:rsidRDefault="00084D7B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</w:tbl>
    <w:p w:rsidR="00133C68" w:rsidRDefault="00133C68" w:rsidP="00133C68">
      <w:pPr>
        <w:jc w:val="center"/>
      </w:pPr>
    </w:p>
    <w:p w:rsidR="008C7BA2" w:rsidRDefault="008C7BA2" w:rsidP="008C7BA2">
      <w:pPr>
        <w:jc w:val="center"/>
        <w:rPr>
          <w:b/>
          <w:u w:val="single"/>
        </w:rPr>
      </w:pPr>
    </w:p>
    <w:sectPr w:rsidR="008C7BA2" w:rsidSect="00625CB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9473F"/>
    <w:multiLevelType w:val="hybridMultilevel"/>
    <w:tmpl w:val="1CFE8DC4"/>
    <w:lvl w:ilvl="0" w:tplc="0409001B">
      <w:start w:val="1"/>
      <w:numFmt w:val="low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3531"/>
    <w:rsid w:val="00084D7B"/>
    <w:rsid w:val="000D66FE"/>
    <w:rsid w:val="000E180A"/>
    <w:rsid w:val="000E4455"/>
    <w:rsid w:val="000F3EFE"/>
    <w:rsid w:val="00133C68"/>
    <w:rsid w:val="001405CC"/>
    <w:rsid w:val="00145AD2"/>
    <w:rsid w:val="00171295"/>
    <w:rsid w:val="001D41FE"/>
    <w:rsid w:val="001D670F"/>
    <w:rsid w:val="001E2222"/>
    <w:rsid w:val="001F1E92"/>
    <w:rsid w:val="001F54D1"/>
    <w:rsid w:val="001F7E9B"/>
    <w:rsid w:val="00204EB0"/>
    <w:rsid w:val="00211ABA"/>
    <w:rsid w:val="00235351"/>
    <w:rsid w:val="00266439"/>
    <w:rsid w:val="0026653D"/>
    <w:rsid w:val="00280580"/>
    <w:rsid w:val="002A5F62"/>
    <w:rsid w:val="002B7801"/>
    <w:rsid w:val="002C2F7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2E8B"/>
    <w:rsid w:val="00460118"/>
    <w:rsid w:val="00462F34"/>
    <w:rsid w:val="0046314C"/>
    <w:rsid w:val="0046787F"/>
    <w:rsid w:val="004869B3"/>
    <w:rsid w:val="004A4647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6DD1"/>
    <w:rsid w:val="005F011C"/>
    <w:rsid w:val="00625CBF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94ACD"/>
    <w:rsid w:val="007B51F5"/>
    <w:rsid w:val="007E2779"/>
    <w:rsid w:val="00802202"/>
    <w:rsid w:val="00806A39"/>
    <w:rsid w:val="00814615"/>
    <w:rsid w:val="0081627E"/>
    <w:rsid w:val="00875196"/>
    <w:rsid w:val="0088784C"/>
    <w:rsid w:val="008A0832"/>
    <w:rsid w:val="008A56BE"/>
    <w:rsid w:val="008A6193"/>
    <w:rsid w:val="008B0703"/>
    <w:rsid w:val="008C7BA2"/>
    <w:rsid w:val="0090362A"/>
    <w:rsid w:val="00904D12"/>
    <w:rsid w:val="00911266"/>
    <w:rsid w:val="00912759"/>
    <w:rsid w:val="00942884"/>
    <w:rsid w:val="0095679B"/>
    <w:rsid w:val="00963CB5"/>
    <w:rsid w:val="009A7E3F"/>
    <w:rsid w:val="009B53DD"/>
    <w:rsid w:val="009C5A1D"/>
    <w:rsid w:val="009D29D4"/>
    <w:rsid w:val="009E09A3"/>
    <w:rsid w:val="00A47E2A"/>
    <w:rsid w:val="00A51923"/>
    <w:rsid w:val="00AA3F2E"/>
    <w:rsid w:val="00AA5E39"/>
    <w:rsid w:val="00AA6B40"/>
    <w:rsid w:val="00AC69D9"/>
    <w:rsid w:val="00AE264C"/>
    <w:rsid w:val="00AE38F0"/>
    <w:rsid w:val="00AE455B"/>
    <w:rsid w:val="00B009B1"/>
    <w:rsid w:val="00B20598"/>
    <w:rsid w:val="00B253AE"/>
    <w:rsid w:val="00B43587"/>
    <w:rsid w:val="00B60E7E"/>
    <w:rsid w:val="00B82DCA"/>
    <w:rsid w:val="00B83AB6"/>
    <w:rsid w:val="00B939EF"/>
    <w:rsid w:val="00BA2F7E"/>
    <w:rsid w:val="00BA539E"/>
    <w:rsid w:val="00BB5C6B"/>
    <w:rsid w:val="00BC7D01"/>
    <w:rsid w:val="00BE572D"/>
    <w:rsid w:val="00BE6BB0"/>
    <w:rsid w:val="00BF25ED"/>
    <w:rsid w:val="00BF3DE7"/>
    <w:rsid w:val="00C245A7"/>
    <w:rsid w:val="00C33FFF"/>
    <w:rsid w:val="00C3743D"/>
    <w:rsid w:val="00C60C6A"/>
    <w:rsid w:val="00C71847"/>
    <w:rsid w:val="00C81140"/>
    <w:rsid w:val="00C859BA"/>
    <w:rsid w:val="00C95F18"/>
    <w:rsid w:val="00C96A9E"/>
    <w:rsid w:val="00CB2395"/>
    <w:rsid w:val="00CB7A50"/>
    <w:rsid w:val="00CD31A5"/>
    <w:rsid w:val="00CE1825"/>
    <w:rsid w:val="00CE5503"/>
    <w:rsid w:val="00D0319F"/>
    <w:rsid w:val="00D3698C"/>
    <w:rsid w:val="00D50778"/>
    <w:rsid w:val="00D5093C"/>
    <w:rsid w:val="00D62341"/>
    <w:rsid w:val="00D64FF9"/>
    <w:rsid w:val="00D805C4"/>
    <w:rsid w:val="00D85619"/>
    <w:rsid w:val="00D94D54"/>
    <w:rsid w:val="00DB38C1"/>
    <w:rsid w:val="00DC371C"/>
    <w:rsid w:val="00DC4ED2"/>
    <w:rsid w:val="00DE0497"/>
    <w:rsid w:val="00E44059"/>
    <w:rsid w:val="00E54572"/>
    <w:rsid w:val="00E5735F"/>
    <w:rsid w:val="00E577A9"/>
    <w:rsid w:val="00E70A47"/>
    <w:rsid w:val="00E824B7"/>
    <w:rsid w:val="00E83DD8"/>
    <w:rsid w:val="00EA43E8"/>
    <w:rsid w:val="00EB0EE0"/>
    <w:rsid w:val="00EB26EF"/>
    <w:rsid w:val="00ED7A6B"/>
    <w:rsid w:val="00EF6EE3"/>
    <w:rsid w:val="00F11EDB"/>
    <w:rsid w:val="00F12F38"/>
    <w:rsid w:val="00F162EA"/>
    <w:rsid w:val="00F208C0"/>
    <w:rsid w:val="00F266A7"/>
    <w:rsid w:val="00F32118"/>
    <w:rsid w:val="00F4305E"/>
    <w:rsid w:val="00F55D6F"/>
    <w:rsid w:val="00F703B7"/>
    <w:rsid w:val="00FB3611"/>
    <w:rsid w:val="00FC4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46</cp:revision>
  <cp:lastPrinted>2018-02-03T04:50:00Z</cp:lastPrinted>
  <dcterms:created xsi:type="dcterms:W3CDTF">2018-02-03T03:39:00Z</dcterms:created>
  <dcterms:modified xsi:type="dcterms:W3CDTF">2018-11-20T04:40:00Z</dcterms:modified>
</cp:coreProperties>
</file>